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body>
    <w:p w:rsidRPr="00DA557A" w:rsidR="00FC3C23" w:rsidP="007D6D3B" w:rsidRDefault="00FC3C23" w14:paraId="4AB360B0" w14:textId="14303CA9">
      <w:pPr>
        <w:spacing w:line="276" w:lineRule="auto"/>
        <w:jc w:val="both"/>
        <w:rPr>
          <w:rFonts w:ascii="Arial" w:hAnsi="Arial" w:eastAsia="Times New Roman" w:cs="Arial"/>
          <w:sz w:val="24"/>
          <w:lang w:val="en-GB"/>
        </w:rPr>
      </w:pPr>
      <w:r w:rsidRPr="00DA557A">
        <w:rPr>
          <w:rFonts w:ascii="Arial" w:hAnsi="Arial" w:eastAsia="Times New Roman" w:cs="Arial"/>
          <w:sz w:val="24"/>
          <w:lang w:val="en-GB"/>
        </w:rPr>
        <w:br/>
      </w:r>
      <w:r w:rsidRPr="00DA557A">
        <w:rPr>
          <w:rFonts w:ascii="Arial" w:hAnsi="Arial" w:eastAsia="Times New Roman" w:cs="Arial"/>
          <w:color w:val="000000"/>
          <w:sz w:val="32"/>
          <w:szCs w:val="32"/>
          <w:u w:val="single"/>
          <w:lang w:val="en-GB"/>
        </w:rPr>
        <w:t>P</w:t>
      </w:r>
      <w:r w:rsidRPr="00DA557A" w:rsidR="00D44F16">
        <w:rPr>
          <w:rFonts w:ascii="Arial" w:hAnsi="Arial" w:eastAsia="Times New Roman" w:cs="Arial"/>
          <w:color w:val="000000"/>
          <w:sz w:val="32"/>
          <w:szCs w:val="32"/>
          <w:u w:val="single"/>
          <w:lang w:val="en-GB"/>
        </w:rPr>
        <w:t>ress release</w:t>
      </w:r>
    </w:p>
    <w:p w:rsidRPr="00DA557A" w:rsidR="00FC3C23" w:rsidP="00983B07" w:rsidRDefault="00FC3C23" w14:paraId="5E91125B" w14:textId="77777777">
      <w:pPr>
        <w:jc w:val="both"/>
        <w:rPr>
          <w:rFonts w:ascii="Arial" w:hAnsi="Arial" w:eastAsia="Times New Roman" w:cs="Arial"/>
          <w:sz w:val="24"/>
          <w:lang w:val="en-GB"/>
        </w:rPr>
      </w:pPr>
    </w:p>
    <w:p w:rsidRPr="002C5B5A" w:rsidR="00FC3C23" w:rsidP="00983B07" w:rsidRDefault="00470EEE" w14:paraId="7E7A25C4" w14:textId="1C7B8737">
      <w:pPr>
        <w:jc w:val="both"/>
        <w:rPr>
          <w:rFonts w:ascii="Arial" w:hAnsi="Arial" w:eastAsia="Times New Roman" w:cs="Arial"/>
          <w:sz w:val="24"/>
          <w:lang w:val="en-GB"/>
        </w:rPr>
      </w:pPr>
      <w:r>
        <w:rPr>
          <w:rFonts w:ascii="Arial" w:hAnsi="Arial" w:cs="Arial"/>
          <w:b/>
          <w:bCs/>
          <w:sz w:val="28"/>
          <w:szCs w:val="28"/>
          <w:lang w:val="en-GB"/>
        </w:rPr>
        <w:t>Kasteel Wijlre presents s</w:t>
      </w:r>
      <w:r w:rsidR="00960DAD">
        <w:rPr>
          <w:rFonts w:ascii="Arial" w:hAnsi="Arial" w:cs="Arial"/>
          <w:b/>
          <w:bCs/>
          <w:sz w:val="28"/>
          <w:szCs w:val="28"/>
          <w:lang w:val="en-GB"/>
        </w:rPr>
        <w:t xml:space="preserve">olo exhibition of Oscar Lourens </w:t>
      </w:r>
      <w:r w:rsidR="006E2CCC">
        <w:rPr>
          <w:rFonts w:ascii="Arial" w:hAnsi="Arial" w:cs="Arial"/>
          <w:b/>
          <w:bCs/>
          <w:sz w:val="28"/>
          <w:szCs w:val="28"/>
          <w:lang w:val="en-GB"/>
        </w:rPr>
        <w:t>in 2021</w:t>
      </w:r>
    </w:p>
    <w:p w:rsidRPr="002C5B5A" w:rsidR="00842A31" w:rsidP="00983B07" w:rsidRDefault="00842A31" w14:paraId="77ADC4B7" w14:textId="77777777">
      <w:pPr>
        <w:jc w:val="both"/>
        <w:rPr>
          <w:rFonts w:ascii="Arial" w:hAnsi="Arial" w:eastAsia="Times New Roman" w:cs="Arial"/>
          <w:sz w:val="20"/>
          <w:szCs w:val="20"/>
          <w:lang w:val="en-GB"/>
        </w:rPr>
      </w:pPr>
    </w:p>
    <w:p w:rsidRPr="001B7CDD" w:rsidR="001B7CDD" w:rsidP="00983B07" w:rsidRDefault="00940165" w14:paraId="2FDD03DA" w14:textId="4258B23D">
      <w:pPr>
        <w:jc w:val="both"/>
        <w:rPr>
          <w:rFonts w:ascii="Arial" w:hAnsi="Arial" w:cs="Arial"/>
          <w:b w:val="1"/>
          <w:bCs w:val="1"/>
          <w:sz w:val="20"/>
          <w:szCs w:val="20"/>
        </w:rPr>
      </w:pPr>
      <w:r w:rsidRPr="4677AA95" w:rsidR="4677AA95">
        <w:rPr>
          <w:rFonts w:ascii="Arial" w:hAnsi="Arial" w:cs="Arial"/>
          <w:b w:val="1"/>
          <w:bCs w:val="1"/>
          <w:sz w:val="20"/>
          <w:szCs w:val="20"/>
        </w:rPr>
        <w:t xml:space="preserve">From 10 March 2021 onwards, Kasteel </w:t>
      </w:r>
      <w:proofErr w:type="spellStart"/>
      <w:r w:rsidRPr="4677AA95" w:rsidR="4677AA95">
        <w:rPr>
          <w:rFonts w:ascii="Arial" w:hAnsi="Arial" w:cs="Arial"/>
          <w:b w:val="1"/>
          <w:bCs w:val="1"/>
          <w:sz w:val="20"/>
          <w:szCs w:val="20"/>
        </w:rPr>
        <w:t>Wijlre</w:t>
      </w:r>
      <w:proofErr w:type="spellEnd"/>
      <w:r w:rsidRPr="4677AA95" w:rsidR="4677AA95">
        <w:rPr>
          <w:rFonts w:ascii="Arial" w:hAnsi="Arial" w:cs="Arial"/>
          <w:b w:val="1"/>
          <w:bCs w:val="1"/>
          <w:sz w:val="20"/>
          <w:szCs w:val="20"/>
        </w:rPr>
        <w:t xml:space="preserve"> estate presents a solo exhibition of Oscar Lourens (1973). ‘GREY MATTERS’ shows Lourens’s fascination for collections which focus on scale, form, color, and space.</w:t>
      </w:r>
    </w:p>
    <w:p w:rsidRPr="001B7CDD" w:rsidR="001B7CDD" w:rsidP="00983B07" w:rsidRDefault="001B7CDD" w14:paraId="4CE98AE0" w14:textId="77777777">
      <w:pPr>
        <w:jc w:val="both"/>
        <w:rPr>
          <w:rFonts w:ascii="Arial" w:hAnsi="Arial" w:cs="Arial"/>
          <w:sz w:val="20"/>
          <w:szCs w:val="20"/>
        </w:rPr>
      </w:pPr>
    </w:p>
    <w:p w:rsidRPr="00587E0D" w:rsidR="00587E0D" w:rsidP="00587E0D" w:rsidRDefault="00587E0D" w14:paraId="6F73E449" w14:textId="77777777">
      <w:pPr>
        <w:jc w:val="both"/>
        <w:rPr>
          <w:rFonts w:ascii="Arial" w:hAnsi="Arial" w:cs="Arial"/>
          <w:sz w:val="20"/>
          <w:szCs w:val="20"/>
        </w:rPr>
      </w:pPr>
      <w:r w:rsidRPr="00587E0D">
        <w:rPr>
          <w:rFonts w:ascii="Arial" w:hAnsi="Arial" w:cs="Arial"/>
          <w:sz w:val="20"/>
          <w:szCs w:val="20"/>
        </w:rPr>
        <w:t>Floor plans, cross-sections, models and data comprise an exhaustive archive arranged into folders, binders, card trays, display cases and filing cabinets. Like a true collector, Lourens conserves various measuring instruments, such as measuring cups that are all unique and made of different materials such as glass and plastic. He has also collected an extensive collection of rulers and set squares. By painting the objects with grey primer, he strips the rulers and measuring cups of their gauging function. The paint, however, makes details such as measurement indications and typography more visible; the rulers and beakers now only refer to measuring.</w:t>
      </w:r>
    </w:p>
    <w:p w:rsidRPr="00587E0D" w:rsidR="00587E0D" w:rsidP="00587E0D" w:rsidRDefault="00587E0D" w14:paraId="4C09C339" w14:textId="77777777">
      <w:pPr>
        <w:jc w:val="both"/>
        <w:rPr>
          <w:rFonts w:ascii="Arial" w:hAnsi="Arial" w:cs="Arial"/>
          <w:sz w:val="20"/>
          <w:szCs w:val="20"/>
        </w:rPr>
      </w:pPr>
    </w:p>
    <w:p w:rsidRPr="00587E0D" w:rsidR="00587E0D" w:rsidP="00587E0D" w:rsidRDefault="00587E0D" w14:paraId="2D93418B" w14:textId="77777777">
      <w:pPr>
        <w:jc w:val="both"/>
        <w:rPr>
          <w:rFonts w:ascii="Arial" w:hAnsi="Arial" w:cs="Arial"/>
          <w:sz w:val="20"/>
          <w:szCs w:val="20"/>
        </w:rPr>
      </w:pPr>
      <w:r w:rsidRPr="00587E0D">
        <w:rPr>
          <w:rFonts w:ascii="Arial" w:hAnsi="Arial" w:cs="Arial"/>
          <w:sz w:val="20"/>
          <w:szCs w:val="20"/>
        </w:rPr>
        <w:t>In his pursuit of intriguing forms, Lourens has also amassed an impressive collection of globes. As well as their shape, he is intrigued by the reflections of glass globes. The presentation’s economy of means derives from stripping the items of their function to become pure object. This work, which is shown here for the first time, also maintains an apparent reference to the display of natural history collections. This reference is present in other works in this exhibition as well.</w:t>
      </w:r>
    </w:p>
    <w:p w:rsidRPr="00587E0D" w:rsidR="00587E0D" w:rsidP="00587E0D" w:rsidRDefault="00587E0D" w14:paraId="05463130" w14:textId="77777777">
      <w:pPr>
        <w:jc w:val="both"/>
        <w:rPr>
          <w:rFonts w:ascii="Arial" w:hAnsi="Arial" w:cs="Arial"/>
          <w:sz w:val="20"/>
          <w:szCs w:val="20"/>
        </w:rPr>
      </w:pPr>
    </w:p>
    <w:p w:rsidRPr="00587E0D" w:rsidR="00587E0D" w:rsidP="00587E0D" w:rsidRDefault="00587E0D" w14:paraId="70D9C10C" w14:textId="77777777">
      <w:pPr>
        <w:jc w:val="both"/>
        <w:rPr>
          <w:rFonts w:ascii="Arial" w:hAnsi="Arial" w:cs="Arial"/>
          <w:sz w:val="20"/>
          <w:szCs w:val="20"/>
        </w:rPr>
      </w:pPr>
      <w:r w:rsidRPr="00587E0D">
        <w:rPr>
          <w:rFonts w:ascii="Arial" w:hAnsi="Arial" w:cs="Arial"/>
          <w:sz w:val="20"/>
          <w:szCs w:val="20"/>
        </w:rPr>
        <w:t xml:space="preserve">Lourens previously developed a route through the Kasteel Wijlre estate’s garden. Based on the idea of the Cyanometer – an eighteenth-century invention that measures the different blues of the sky according to 53 tones – the </w:t>
      </w:r>
      <w:r w:rsidRPr="00587E0D">
        <w:rPr>
          <w:rFonts w:ascii="Arial" w:hAnsi="Arial" w:cs="Arial"/>
          <w:i/>
          <w:iCs/>
          <w:sz w:val="20"/>
          <w:szCs w:val="20"/>
        </w:rPr>
        <w:t>Greyometer</w:t>
      </w:r>
      <w:r w:rsidRPr="00587E0D">
        <w:rPr>
          <w:rFonts w:ascii="Arial" w:hAnsi="Arial" w:cs="Arial"/>
          <w:sz w:val="20"/>
          <w:szCs w:val="20"/>
        </w:rPr>
        <w:t xml:space="preserve"> was developed to measure the grey intensity of various objects. Lourens thus connects his interest in ordering and controlling reality and the critique of the feasibility of such actions. In the exhibition at the Coach House, Lourens interrogates the contrast between sustainability and ephemerality. In his rigorous world of dimensions, scale models, metres and cubic centimetres, Lourens’ works encourage reflection and wonder.</w:t>
      </w:r>
    </w:p>
    <w:p w:rsidRPr="00587E0D" w:rsidR="00587E0D" w:rsidP="00587E0D" w:rsidRDefault="00587E0D" w14:paraId="6CCFD58E" w14:textId="77777777">
      <w:pPr>
        <w:jc w:val="both"/>
        <w:rPr>
          <w:rFonts w:ascii="Arial" w:hAnsi="Arial" w:cs="Arial"/>
          <w:sz w:val="20"/>
          <w:szCs w:val="20"/>
        </w:rPr>
      </w:pPr>
    </w:p>
    <w:p w:rsidRPr="00C74B71" w:rsidR="00B653D2" w:rsidP="00983B07" w:rsidRDefault="00B653D2" w14:paraId="53B77A91" w14:textId="77777777">
      <w:pPr>
        <w:jc w:val="both"/>
        <w:rPr>
          <w:rFonts w:ascii="Arial" w:hAnsi="Arial" w:eastAsia="Times New Roman" w:cs="Arial"/>
          <w:sz w:val="20"/>
          <w:szCs w:val="20"/>
          <w:lang w:val="en-GB"/>
        </w:rPr>
      </w:pPr>
    </w:p>
    <w:p w:rsidRPr="00C74B71" w:rsidR="00EC6068" w:rsidP="00983B07" w:rsidRDefault="00A06D1C" w14:paraId="7AE691D9" w14:textId="77777777">
      <w:pPr>
        <w:jc w:val="both"/>
        <w:rPr>
          <w:rFonts w:ascii="Arial" w:hAnsi="Arial" w:eastAsia="Times New Roman" w:cs="Arial"/>
          <w:b/>
          <w:bCs/>
          <w:color w:val="000000"/>
          <w:sz w:val="20"/>
          <w:szCs w:val="20"/>
          <w:lang w:val="en-GB"/>
        </w:rPr>
      </w:pPr>
      <w:r w:rsidRPr="00C74B71">
        <w:rPr>
          <w:rFonts w:ascii="Arial" w:hAnsi="Arial" w:eastAsia="Times New Roman" w:cs="Arial"/>
          <w:b/>
          <w:bCs/>
          <w:color w:val="000000"/>
          <w:sz w:val="20"/>
          <w:szCs w:val="20"/>
          <w:lang w:val="en-GB"/>
        </w:rPr>
        <w:t>About</w:t>
      </w:r>
      <w:r w:rsidRPr="00C74B71" w:rsidR="00FC3C23">
        <w:rPr>
          <w:rFonts w:ascii="Arial" w:hAnsi="Arial" w:eastAsia="Times New Roman" w:cs="Arial"/>
          <w:b/>
          <w:bCs/>
          <w:color w:val="000000"/>
          <w:sz w:val="20"/>
          <w:szCs w:val="20"/>
          <w:lang w:val="en-GB"/>
        </w:rPr>
        <w:t xml:space="preserve"> Kasteel Wijlre</w:t>
      </w:r>
      <w:r w:rsidRPr="00C74B71" w:rsidR="0096185C">
        <w:rPr>
          <w:rFonts w:ascii="Arial" w:hAnsi="Arial" w:eastAsia="Times New Roman" w:cs="Arial"/>
          <w:b/>
          <w:bCs/>
          <w:color w:val="000000"/>
          <w:sz w:val="20"/>
          <w:szCs w:val="20"/>
          <w:lang w:val="en-GB"/>
        </w:rPr>
        <w:t xml:space="preserve"> estate</w:t>
      </w:r>
    </w:p>
    <w:p w:rsidRPr="00C74B71" w:rsidR="00FC3C23" w:rsidP="00983B07" w:rsidRDefault="00F674FA" w14:paraId="0CB1CCA2" w14:textId="02C2EEF0">
      <w:pPr>
        <w:jc w:val="both"/>
        <w:rPr>
          <w:rFonts w:ascii="Arial" w:hAnsi="Arial" w:eastAsia="Times New Roman" w:cs="Arial"/>
          <w:sz w:val="20"/>
          <w:szCs w:val="20"/>
          <w:lang w:val="en-GB"/>
        </w:rPr>
      </w:pPr>
      <w:r w:rsidRPr="00F674FA">
        <w:rPr>
          <w:rFonts w:ascii="Arial" w:hAnsi="Arial" w:eastAsia="Times New Roman" w:cs="Arial"/>
          <w:color w:val="000000"/>
          <w:sz w:val="20"/>
          <w:szCs w:val="20"/>
          <w:shd w:val="clear" w:color="auto" w:fill="FFFFFF"/>
          <w:lang w:val="en-GB"/>
        </w:rPr>
        <w:t>Kasteel Wijlre is an estate for art, nature, architecture and heritage. The estate presents exhibitions, projects, events</w:t>
      </w:r>
      <w:r w:rsidR="00D106A3">
        <w:rPr>
          <w:rFonts w:ascii="Arial" w:hAnsi="Arial" w:eastAsia="Times New Roman" w:cs="Arial"/>
          <w:color w:val="000000"/>
          <w:sz w:val="20"/>
          <w:szCs w:val="20"/>
          <w:shd w:val="clear" w:color="auto" w:fill="FFFFFF"/>
          <w:lang w:val="en-GB"/>
        </w:rPr>
        <w:t>,</w:t>
      </w:r>
      <w:r w:rsidRPr="00F674FA">
        <w:rPr>
          <w:rFonts w:ascii="Arial" w:hAnsi="Arial" w:eastAsia="Times New Roman" w:cs="Arial"/>
          <w:color w:val="000000"/>
          <w:sz w:val="20"/>
          <w:szCs w:val="20"/>
          <w:shd w:val="clear" w:color="auto" w:fill="FFFFFF"/>
          <w:lang w:val="en-GB"/>
        </w:rPr>
        <w:t xml:space="preserve"> walking routes</w:t>
      </w:r>
      <w:r w:rsidR="00D106A3">
        <w:rPr>
          <w:rFonts w:ascii="Arial" w:hAnsi="Arial" w:eastAsia="Times New Roman" w:cs="Arial"/>
          <w:color w:val="000000"/>
          <w:sz w:val="20"/>
          <w:szCs w:val="20"/>
          <w:shd w:val="clear" w:color="auto" w:fill="FFFFFF"/>
          <w:lang w:val="en-GB"/>
        </w:rPr>
        <w:t xml:space="preserve"> and educational activities</w:t>
      </w:r>
      <w:r w:rsidRPr="00F674FA">
        <w:rPr>
          <w:rFonts w:ascii="Arial" w:hAnsi="Arial" w:eastAsia="Times New Roman" w:cs="Arial"/>
          <w:color w:val="000000"/>
          <w:sz w:val="20"/>
          <w:szCs w:val="20"/>
          <w:shd w:val="clear" w:color="auto" w:fill="FFFFFF"/>
          <w:lang w:val="en-GB"/>
        </w:rPr>
        <w:t xml:space="preserve"> in the Hedge House contemporary art pavilion, the historic Coach House and the garden.</w:t>
      </w:r>
    </w:p>
    <w:p w:rsidRPr="00C74B71" w:rsidR="00FC3C23" w:rsidP="007D6D3B" w:rsidRDefault="00FC3C23" w14:paraId="1C042072" w14:textId="77777777">
      <w:pPr>
        <w:spacing w:line="276" w:lineRule="auto"/>
        <w:jc w:val="both"/>
        <w:rPr>
          <w:rFonts w:ascii="Arial" w:hAnsi="Arial" w:eastAsia="Times New Roman" w:cs="Arial"/>
          <w:sz w:val="20"/>
          <w:szCs w:val="20"/>
          <w:lang w:val="en-GB"/>
        </w:rPr>
      </w:pPr>
    </w:p>
    <w:p w:rsidRPr="00C74B71" w:rsidR="00FC3C23" w:rsidP="007D6D3B" w:rsidRDefault="00470EEE" w14:paraId="655D74BA" w14:textId="77777777">
      <w:pPr>
        <w:spacing w:line="276" w:lineRule="auto"/>
        <w:jc w:val="both"/>
        <w:rPr>
          <w:rFonts w:ascii="Arial" w:hAnsi="Arial" w:eastAsia="Times New Roman" w:cs="Arial"/>
          <w:sz w:val="20"/>
          <w:szCs w:val="20"/>
          <w:lang w:val="en-GB"/>
        </w:rPr>
      </w:pPr>
      <w:hyperlink w:history="1" r:id="rId8">
        <w:r w:rsidRPr="00C74B71" w:rsidR="00FC3C23">
          <w:rPr>
            <w:rFonts w:ascii="Arial" w:hAnsi="Arial" w:eastAsia="Times New Roman" w:cs="Arial"/>
            <w:color w:val="000000"/>
            <w:sz w:val="20"/>
            <w:szCs w:val="20"/>
            <w:u w:val="single"/>
            <w:lang w:val="en-GB"/>
          </w:rPr>
          <w:t>www.kasteelwijlre.nl</w:t>
        </w:r>
      </w:hyperlink>
      <w:r w:rsidRPr="00C74B71" w:rsidR="00FC3C23">
        <w:rPr>
          <w:rFonts w:ascii="Arial" w:hAnsi="Arial" w:eastAsia="Times New Roman" w:cs="Arial"/>
          <w:color w:val="000000"/>
          <w:sz w:val="20"/>
          <w:szCs w:val="20"/>
          <w:lang w:val="en-GB"/>
        </w:rPr>
        <w:t xml:space="preserve"> </w:t>
      </w:r>
    </w:p>
    <w:p w:rsidRPr="00C74B71" w:rsidR="00FC3C23" w:rsidP="007D6D3B" w:rsidRDefault="00FC3C23" w14:paraId="4D53F011" w14:textId="372222E6">
      <w:pPr>
        <w:spacing w:line="276" w:lineRule="auto"/>
        <w:jc w:val="both"/>
        <w:rPr>
          <w:rFonts w:ascii="Arial" w:hAnsi="Arial" w:eastAsia="Times New Roman" w:cs="Arial"/>
          <w:sz w:val="20"/>
          <w:szCs w:val="20"/>
          <w:lang w:val="en-GB"/>
        </w:rPr>
      </w:pPr>
    </w:p>
    <w:p w:rsidRPr="00C74B71" w:rsidR="00BE57F3" w:rsidP="007D6D3B" w:rsidRDefault="00B37F28" w14:paraId="3202292A" w14:textId="149430BE">
      <w:pPr>
        <w:spacing w:line="276" w:lineRule="auto"/>
        <w:jc w:val="both"/>
        <w:rPr>
          <w:rFonts w:ascii="Arial" w:hAnsi="Arial" w:eastAsia="Times New Roman" w:cs="Arial"/>
          <w:color w:val="000000"/>
          <w:sz w:val="20"/>
          <w:szCs w:val="20"/>
          <w:lang w:val="en-GB"/>
        </w:rPr>
      </w:pPr>
      <w:r w:rsidRPr="4677AA95" w:rsidR="4677AA95">
        <w:rPr>
          <w:rFonts w:ascii="Arial" w:hAnsi="Arial" w:eastAsia="Times New Roman" w:cs="Arial"/>
          <w:color w:val="000000" w:themeColor="text1" w:themeTint="FF" w:themeShade="FF"/>
          <w:sz w:val="20"/>
          <w:szCs w:val="20"/>
          <w:lang w:val="en-GB"/>
        </w:rPr>
        <w:t>Open to the public from 10 March to 7 November 2021, from Wednesday to Sunday, 11.00–17.00</w:t>
      </w:r>
    </w:p>
    <w:p w:rsidR="00B67FFD" w:rsidP="007D6D3B" w:rsidRDefault="000D6AC0" w14:paraId="2767F991" w14:textId="503121FC">
      <w:pPr>
        <w:spacing w:line="276" w:lineRule="auto"/>
        <w:jc w:val="both"/>
        <w:rPr>
          <w:rFonts w:ascii="Arial" w:hAnsi="Arial" w:eastAsia="Times New Roman" w:cs="Arial"/>
          <w:color w:val="000000"/>
          <w:sz w:val="20"/>
          <w:szCs w:val="20"/>
          <w:lang w:val="en-GB"/>
        </w:rPr>
      </w:pPr>
      <w:r w:rsidRPr="00B67FFD">
        <w:rPr>
          <w:rFonts w:ascii="Arial" w:hAnsi="Arial" w:eastAsia="Times New Roman" w:cs="Arial"/>
          <w:color w:val="000000"/>
          <w:sz w:val="20"/>
          <w:szCs w:val="20"/>
          <w:lang w:val="en-GB"/>
        </w:rPr>
        <w:t>Entrance</w:t>
      </w:r>
      <w:r w:rsidRPr="00B67FFD" w:rsidR="00612E1B">
        <w:rPr>
          <w:rFonts w:ascii="Arial" w:hAnsi="Arial" w:eastAsia="Times New Roman" w:cs="Arial"/>
          <w:color w:val="000000"/>
          <w:sz w:val="20"/>
          <w:szCs w:val="20"/>
          <w:lang w:val="en-GB"/>
        </w:rPr>
        <w:t>: Kerkpad</w:t>
      </w:r>
      <w:r w:rsidRPr="00B67FFD" w:rsidR="00C74B71">
        <w:rPr>
          <w:rFonts w:ascii="Arial" w:hAnsi="Arial" w:eastAsia="Times New Roman" w:cs="Arial"/>
          <w:color w:val="000000"/>
          <w:sz w:val="20"/>
          <w:szCs w:val="20"/>
          <w:lang w:val="en-GB"/>
        </w:rPr>
        <w:t xml:space="preserve"> 1</w:t>
      </w:r>
      <w:r w:rsidRPr="00B67FFD" w:rsidR="00612E1B">
        <w:rPr>
          <w:rFonts w:ascii="Arial" w:hAnsi="Arial" w:eastAsia="Times New Roman" w:cs="Arial"/>
          <w:color w:val="000000"/>
          <w:sz w:val="20"/>
          <w:szCs w:val="20"/>
          <w:lang w:val="en-GB"/>
        </w:rPr>
        <w:t>, Wijlre</w:t>
      </w:r>
    </w:p>
    <w:p w:rsidR="00B67FFD" w:rsidRDefault="00B67FFD" w14:paraId="07F1A195" w14:textId="77777777">
      <w:pPr>
        <w:rPr>
          <w:rFonts w:ascii="Arial" w:hAnsi="Arial" w:eastAsia="Times New Roman" w:cs="Arial"/>
          <w:color w:val="000000"/>
          <w:sz w:val="20"/>
          <w:szCs w:val="20"/>
          <w:lang w:val="en-GB"/>
        </w:rPr>
      </w:pPr>
      <w:r>
        <w:rPr>
          <w:rFonts w:ascii="Arial" w:hAnsi="Arial" w:eastAsia="Times New Roman" w:cs="Arial"/>
          <w:color w:val="000000"/>
          <w:sz w:val="20"/>
          <w:szCs w:val="20"/>
          <w:lang w:val="en-GB"/>
        </w:rPr>
        <w:br w:type="page"/>
      </w:r>
    </w:p>
    <w:p w:rsidRPr="00B67FFD" w:rsidR="00BE57F3" w:rsidP="007D6D3B" w:rsidRDefault="00BE57F3" w14:paraId="77C809E9" w14:textId="77777777">
      <w:pPr>
        <w:spacing w:line="276" w:lineRule="auto"/>
        <w:jc w:val="both"/>
        <w:rPr>
          <w:rFonts w:ascii="Arial" w:hAnsi="Arial" w:eastAsia="Times New Roman" w:cs="Arial"/>
          <w:color w:val="000000"/>
          <w:sz w:val="20"/>
          <w:szCs w:val="20"/>
          <w:lang w:val="en-GB"/>
        </w:rPr>
      </w:pPr>
    </w:p>
    <w:p w:rsidRPr="00EF3657" w:rsidR="00B67FFD" w:rsidP="00B67FFD" w:rsidRDefault="00B67FFD" w14:paraId="4CC4CF36" w14:textId="4C3D2F83">
      <w:pPr>
        <w:spacing w:after="240"/>
        <w:rPr>
          <w:rFonts w:ascii="Arial" w:hAnsi="Arial" w:eastAsia="Times New Roman" w:cs="Arial"/>
          <w:sz w:val="20"/>
          <w:szCs w:val="20"/>
        </w:rPr>
      </w:pPr>
      <w:r>
        <w:rPr>
          <w:noProof/>
        </w:rPr>
        <w:t xml:space="preserve">        </w:t>
      </w:r>
    </w:p>
    <w:p w:rsidR="00501FEE" w:rsidP="00501FEE" w:rsidRDefault="00501FEE" w14:paraId="7C85918A" w14:textId="77777777">
      <w:pPr>
        <w:jc w:val="both"/>
        <w:rPr>
          <w:rFonts w:ascii="Arial" w:hAnsi="Arial" w:cs="Arial"/>
          <w:sz w:val="20"/>
          <w:szCs w:val="20"/>
          <w:shd w:val="clear" w:color="auto" w:fill="FFFFFF"/>
        </w:rPr>
      </w:pPr>
      <w:r>
        <w:drawing>
          <wp:inline wp14:editId="188A57DD" wp14:anchorId="4EA8BD26">
            <wp:extent cx="3078480" cy="4303995"/>
            <wp:effectExtent l="0" t="0" r="7620" b="1905"/>
            <wp:docPr id="1" name="Afbeelding 1" descr="Afbeelding met binnen, tafel, zitten, houten&#10;&#10;Automatisch gegenereerde beschrijving" title=""/>
            <wp:cNvGraphicFramePr>
              <a:graphicFrameLocks noChangeAspect="1"/>
            </wp:cNvGraphicFramePr>
            <a:graphic>
              <a:graphicData uri="http://schemas.openxmlformats.org/drawingml/2006/picture">
                <pic:pic>
                  <pic:nvPicPr>
                    <pic:cNvPr id="0" name="Afbeelding 1"/>
                    <pic:cNvPicPr/>
                  </pic:nvPicPr>
                  <pic:blipFill>
                    <a:blip r:embed="R22a36c77d21845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78480" cy="4303995"/>
                    </a:xfrm>
                    <a:prstGeom prst="rect">
                      <a:avLst/>
                    </a:prstGeom>
                  </pic:spPr>
                </pic:pic>
              </a:graphicData>
            </a:graphic>
          </wp:inline>
        </w:drawing>
      </w:r>
    </w:p>
    <w:p w:rsidR="00501FEE" w:rsidP="00501FEE" w:rsidRDefault="00501FEE" w14:paraId="2B2D6920" w14:textId="77777777">
      <w:pPr>
        <w:jc w:val="both"/>
        <w:rPr>
          <w:rFonts w:ascii="Arial" w:hAnsi="Arial" w:cs="Arial"/>
          <w:sz w:val="20"/>
          <w:szCs w:val="20"/>
          <w:shd w:val="clear" w:color="auto" w:fill="FFFFFF"/>
        </w:rPr>
      </w:pPr>
    </w:p>
    <w:p w:rsidRPr="00470EEE" w:rsidR="00501FEE" w:rsidP="00501FEE" w:rsidRDefault="00FD2713" w14:paraId="0826AC32" w14:textId="05A0991E">
      <w:pPr>
        <w:pStyle w:val="Normaalweb"/>
        <w:spacing w:before="0" w:beforeAutospacing="0" w:after="0" w:afterAutospacing="0"/>
        <w:rPr>
          <w:rFonts w:ascii="Arial" w:hAnsi="Arial" w:cs="Arial"/>
          <w:sz w:val="16"/>
          <w:szCs w:val="16"/>
          <w:lang w:val="en-GB"/>
        </w:rPr>
      </w:pPr>
      <w:r w:rsidRPr="00470EEE">
        <w:rPr>
          <w:rFonts w:ascii="Arial" w:hAnsi="Arial" w:cs="Arial"/>
          <w:sz w:val="16"/>
          <w:szCs w:val="16"/>
          <w:lang w:val="en-GB"/>
        </w:rPr>
        <w:t>Untitled (2015-16). Collection Museum Voorlinden, Wassenaar</w:t>
      </w:r>
    </w:p>
    <w:p w:rsidRPr="00470EEE" w:rsidR="002C5B5A" w:rsidP="00132913" w:rsidRDefault="002C5B5A" w14:paraId="7B82E23D" w14:textId="244D88D9">
      <w:pPr>
        <w:pStyle w:val="Normaalweb"/>
        <w:rPr>
          <w:rFonts w:ascii="Arial" w:hAnsi="Arial" w:cs="Arial" w:eastAsiaTheme="minorHAnsi"/>
          <w:sz w:val="20"/>
          <w:szCs w:val="20"/>
          <w:lang w:val="en-GB"/>
        </w:rPr>
      </w:pPr>
    </w:p>
    <w:p w:rsidRPr="00470EEE" w:rsidR="00FC3C23" w:rsidP="007D6D3B" w:rsidRDefault="00FC3C23" w14:paraId="77F7E816" w14:textId="07820662">
      <w:pPr>
        <w:pBdr>
          <w:bottom w:val="single" w:color="000000" w:sz="12" w:space="1"/>
        </w:pBdr>
        <w:spacing w:line="276" w:lineRule="auto"/>
        <w:jc w:val="both"/>
        <w:rPr>
          <w:rFonts w:ascii="Arial" w:hAnsi="Arial" w:eastAsia="Times New Roman" w:cs="Arial"/>
          <w:sz w:val="24"/>
          <w:lang w:val="en-GB"/>
        </w:rPr>
      </w:pPr>
    </w:p>
    <w:p w:rsidRPr="00696C61" w:rsidR="00FC3C23" w:rsidP="007D6D3B" w:rsidRDefault="00FC3C23" w14:paraId="2BF2CB60" w14:textId="2E8BE87A">
      <w:pPr>
        <w:spacing w:line="276" w:lineRule="auto"/>
        <w:jc w:val="both"/>
        <w:rPr>
          <w:rFonts w:ascii="Arial" w:hAnsi="Arial" w:eastAsia="Times New Roman" w:cs="Arial"/>
          <w:sz w:val="24"/>
          <w:lang w:val="en-GB"/>
        </w:rPr>
      </w:pPr>
      <w:r w:rsidRPr="00696C61">
        <w:rPr>
          <w:rFonts w:ascii="Arial" w:hAnsi="Arial" w:eastAsia="Times New Roman" w:cs="Arial"/>
          <w:color w:val="000000"/>
          <w:sz w:val="28"/>
          <w:szCs w:val="28"/>
          <w:lang w:val="en-GB"/>
        </w:rPr>
        <w:t>N</w:t>
      </w:r>
      <w:r w:rsidRPr="00696C61" w:rsidR="00E56994">
        <w:rPr>
          <w:rFonts w:ascii="Arial" w:hAnsi="Arial" w:eastAsia="Times New Roman" w:cs="Arial"/>
          <w:color w:val="000000"/>
          <w:sz w:val="28"/>
          <w:szCs w:val="28"/>
          <w:lang w:val="en-GB"/>
        </w:rPr>
        <w:t>o</w:t>
      </w:r>
      <w:r w:rsidRPr="00696C61">
        <w:rPr>
          <w:rFonts w:ascii="Arial" w:hAnsi="Arial" w:eastAsia="Times New Roman" w:cs="Arial"/>
          <w:color w:val="000000"/>
          <w:sz w:val="28"/>
          <w:szCs w:val="28"/>
          <w:lang w:val="en-GB"/>
        </w:rPr>
        <w:t xml:space="preserve">t </w:t>
      </w:r>
      <w:r w:rsidRPr="00696C61" w:rsidR="00A30A95">
        <w:rPr>
          <w:rFonts w:ascii="Arial" w:hAnsi="Arial" w:eastAsia="Times New Roman" w:cs="Arial"/>
          <w:color w:val="000000"/>
          <w:sz w:val="28"/>
          <w:szCs w:val="28"/>
          <w:lang w:val="en-GB"/>
        </w:rPr>
        <w:t>for</w:t>
      </w:r>
      <w:r w:rsidRPr="00696C61">
        <w:rPr>
          <w:rFonts w:ascii="Arial" w:hAnsi="Arial" w:eastAsia="Times New Roman" w:cs="Arial"/>
          <w:color w:val="000000"/>
          <w:sz w:val="28"/>
          <w:szCs w:val="28"/>
          <w:lang w:val="en-GB"/>
        </w:rPr>
        <w:t xml:space="preserve"> publicat</w:t>
      </w:r>
      <w:r w:rsidRPr="00696C61" w:rsidR="00A30A95">
        <w:rPr>
          <w:rFonts w:ascii="Arial" w:hAnsi="Arial" w:eastAsia="Times New Roman" w:cs="Arial"/>
          <w:color w:val="000000"/>
          <w:sz w:val="28"/>
          <w:szCs w:val="28"/>
          <w:lang w:val="en-GB"/>
        </w:rPr>
        <w:t>ion</w:t>
      </w:r>
    </w:p>
    <w:p w:rsidRPr="00696C61" w:rsidR="00FC3C23" w:rsidP="007D6D3B" w:rsidRDefault="00FC3C23" w14:paraId="1C70FEDD" w14:textId="77777777">
      <w:pPr>
        <w:spacing w:line="276" w:lineRule="auto"/>
        <w:jc w:val="both"/>
        <w:rPr>
          <w:rFonts w:ascii="Arial" w:hAnsi="Arial" w:eastAsia="Times New Roman" w:cs="Arial"/>
          <w:sz w:val="20"/>
          <w:szCs w:val="20"/>
          <w:lang w:val="en-GB"/>
        </w:rPr>
      </w:pPr>
    </w:p>
    <w:p w:rsidRPr="00696C61" w:rsidR="00FC3C23" w:rsidP="007D6D3B" w:rsidRDefault="00A30A95" w14:paraId="35EE27B9" w14:textId="2F1BD395">
      <w:pPr>
        <w:spacing w:line="276" w:lineRule="auto"/>
        <w:jc w:val="both"/>
        <w:rPr>
          <w:rFonts w:ascii="Arial" w:hAnsi="Arial" w:eastAsia="Times New Roman" w:cs="Arial"/>
          <w:sz w:val="20"/>
          <w:szCs w:val="20"/>
          <w:lang w:val="en-GB"/>
        </w:rPr>
      </w:pPr>
      <w:r w:rsidRPr="00696C61">
        <w:rPr>
          <w:rFonts w:ascii="Arial" w:hAnsi="Arial" w:eastAsia="Times New Roman" w:cs="Arial"/>
          <w:color w:val="000000"/>
          <w:sz w:val="20"/>
          <w:szCs w:val="20"/>
          <w:lang w:val="en-GB"/>
        </w:rPr>
        <w:t xml:space="preserve">For </w:t>
      </w:r>
      <w:r w:rsidR="00727367">
        <w:rPr>
          <w:rFonts w:ascii="Arial" w:hAnsi="Arial" w:eastAsia="Times New Roman" w:cs="Arial"/>
          <w:color w:val="000000"/>
          <w:sz w:val="20"/>
          <w:szCs w:val="20"/>
          <w:lang w:val="en-GB"/>
        </w:rPr>
        <w:t xml:space="preserve">more </w:t>
      </w:r>
      <w:r w:rsidRPr="00696C61">
        <w:rPr>
          <w:rFonts w:ascii="Arial" w:hAnsi="Arial" w:eastAsia="Times New Roman" w:cs="Arial"/>
          <w:color w:val="000000"/>
          <w:sz w:val="20"/>
          <w:szCs w:val="20"/>
          <w:lang w:val="en-GB"/>
        </w:rPr>
        <w:t>information and images</w:t>
      </w:r>
      <w:r w:rsidR="00727367">
        <w:rPr>
          <w:rFonts w:ascii="Arial" w:hAnsi="Arial" w:eastAsia="Times New Roman" w:cs="Arial"/>
          <w:color w:val="000000"/>
          <w:sz w:val="20"/>
          <w:szCs w:val="20"/>
          <w:lang w:val="en-GB"/>
        </w:rPr>
        <w:t>,</w:t>
      </w:r>
      <w:r w:rsidRPr="00696C61">
        <w:rPr>
          <w:rFonts w:ascii="Arial" w:hAnsi="Arial" w:eastAsia="Times New Roman" w:cs="Arial"/>
          <w:color w:val="000000"/>
          <w:sz w:val="20"/>
          <w:szCs w:val="20"/>
          <w:lang w:val="en-GB"/>
        </w:rPr>
        <w:t xml:space="preserve"> please contact</w:t>
      </w:r>
    </w:p>
    <w:p w:rsidRPr="00727367" w:rsidR="00902756" w:rsidP="007D6D3B" w:rsidRDefault="00727367" w14:paraId="72A8C5F2" w14:textId="205A6D61">
      <w:pPr>
        <w:spacing w:line="276" w:lineRule="auto"/>
        <w:jc w:val="both"/>
        <w:rPr>
          <w:rFonts w:ascii="Arial" w:hAnsi="Arial" w:eastAsia="Times New Roman" w:cs="Arial"/>
          <w:sz w:val="20"/>
          <w:szCs w:val="20"/>
          <w:lang w:val="nl-NL"/>
        </w:rPr>
      </w:pPr>
      <w:r w:rsidRPr="00727367">
        <w:rPr>
          <w:rFonts w:ascii="Arial" w:hAnsi="Arial" w:eastAsia="Times New Roman" w:cs="Arial"/>
          <w:color w:val="000000"/>
          <w:sz w:val="20"/>
          <w:szCs w:val="20"/>
          <w:lang w:val="nl-NL"/>
        </w:rPr>
        <w:t>Manon Berns via</w:t>
      </w:r>
      <w:r w:rsidRPr="00727367" w:rsidR="00FC3C23">
        <w:rPr>
          <w:rFonts w:ascii="Arial" w:hAnsi="Arial" w:eastAsia="Times New Roman" w:cs="Arial"/>
          <w:color w:val="000000"/>
          <w:sz w:val="20"/>
          <w:szCs w:val="20"/>
          <w:lang w:val="nl-NL"/>
        </w:rPr>
        <w:t xml:space="preserve"> </w:t>
      </w:r>
      <w:r w:rsidRPr="00C32FBC" w:rsidR="00C32FBC">
        <w:rPr>
          <w:rFonts w:ascii="Arial" w:hAnsi="Arial" w:eastAsia="Times New Roman" w:cs="Arial"/>
          <w:sz w:val="20"/>
          <w:szCs w:val="20"/>
          <w:lang w:val="nl-NL"/>
        </w:rPr>
        <w:t>m.berns@kasteelwijlre.nl</w:t>
      </w:r>
      <w:r w:rsidRPr="00696C61" w:rsidR="00902756">
        <w:rPr>
          <w:rFonts w:ascii="Arial" w:hAnsi="Arial" w:cs="Arial"/>
          <w:noProof/>
          <w:sz w:val="20"/>
          <w:szCs w:val="20"/>
          <w:lang w:val="nl-NL"/>
        </w:rPr>
        <w:drawing>
          <wp:anchor distT="0" distB="0" distL="114300" distR="114300" simplePos="0" relativeHeight="251658240" behindDoc="1" locked="0" layoutInCell="1" allowOverlap="1" wp14:anchorId="63063F7B" wp14:editId="19D699F9">
            <wp:simplePos x="0" y="0"/>
            <wp:positionH relativeFrom="page">
              <wp:posOffset>635</wp:posOffset>
            </wp:positionH>
            <wp:positionV relativeFrom="page">
              <wp:posOffset>9552305</wp:posOffset>
            </wp:positionV>
            <wp:extent cx="7559040" cy="1151890"/>
            <wp:effectExtent l="0" t="0" r="10160" b="0"/>
            <wp:wrapNone/>
            <wp:docPr id="6" name="Afbeelding 6" descr="Macintosh HD:Users:maartekanters:Documents:020 Wijlre:Design:_bKWe_stationary_paper:Image:footer N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maartekanters:Documents:020 Wijlre:Design:_bKWe_stationary_paper:Image:footer N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040" cy="11518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32FBC">
        <w:rPr>
          <w:rFonts w:ascii="Arial" w:hAnsi="Arial" w:eastAsia="Times New Roman" w:cs="Arial"/>
          <w:sz w:val="20"/>
          <w:szCs w:val="20"/>
          <w:lang w:val="nl-NL"/>
        </w:rPr>
        <w:t xml:space="preserve"> </w:t>
      </w:r>
    </w:p>
    <w:sectPr w:rsidRPr="00727367" w:rsidR="00902756" w:rsidSect="002C5B5A">
      <w:headerReference w:type="default" r:id="rId11"/>
      <w:pgSz w:w="11900" w:h="16840" w:orient="portrait"/>
      <w:pgMar w:top="1418" w:right="1418" w:bottom="99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5FB" w:rsidP="008906B0" w:rsidRDefault="004105FB" w14:paraId="13DBC3AE" w14:textId="77777777">
      <w:r>
        <w:separator/>
      </w:r>
    </w:p>
  </w:endnote>
  <w:endnote w:type="continuationSeparator" w:id="0">
    <w:p w:rsidR="004105FB" w:rsidP="008906B0" w:rsidRDefault="004105FB" w14:paraId="105495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zidenzGroteskBQ-Regular">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5FB" w:rsidP="008906B0" w:rsidRDefault="004105FB" w14:paraId="194C07BA" w14:textId="77777777">
      <w:r>
        <w:separator/>
      </w:r>
    </w:p>
  </w:footnote>
  <w:footnote w:type="continuationSeparator" w:id="0">
    <w:p w:rsidR="004105FB" w:rsidP="008906B0" w:rsidRDefault="004105FB" w14:paraId="367778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8906B0" w:rsidRDefault="008906B0" w14:paraId="6279059F" w14:textId="1406A8D4">
    <w:pPr>
      <w:pStyle w:val="Koptekst"/>
    </w:pPr>
    <w:r>
      <w:rPr>
        <w:noProof/>
        <w:lang w:val="nl-NL"/>
      </w:rPr>
      <w:drawing>
        <wp:anchor distT="0" distB="0" distL="114300" distR="114300" simplePos="0" relativeHeight="251653120" behindDoc="1" locked="0" layoutInCell="1" allowOverlap="1" wp14:anchorId="5E8784FC" wp14:editId="12892F84">
          <wp:simplePos x="0" y="0"/>
          <wp:positionH relativeFrom="page">
            <wp:posOffset>635</wp:posOffset>
          </wp:positionH>
          <wp:positionV relativeFrom="page">
            <wp:posOffset>5080</wp:posOffset>
          </wp:positionV>
          <wp:extent cx="7559040" cy="1152144"/>
          <wp:effectExtent l="0" t="0" r="10160" b="0"/>
          <wp:wrapNone/>
          <wp:docPr id="13" name="Afbeelding 13" descr="Macintosh HD:Users:maartekanters:Documents:020 Wijlre:Design:_bKWe_stationary_paper:Image: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maartekanters:Documents:020 Wijlre:Design:_bKWe_stationary_paper:Imag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5214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4677AA9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862AA"/>
    <w:multiLevelType w:val="hybridMultilevel"/>
    <w:tmpl w:val="DDCEC216"/>
    <w:lvl w:ilvl="0" w:tplc="076E447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5007D25"/>
    <w:multiLevelType w:val="hybridMultilevel"/>
    <w:tmpl w:val="D47C0E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C1E5E8E"/>
    <w:multiLevelType w:val="hybridMultilevel"/>
    <w:tmpl w:val="6B680F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EB"/>
    <w:rsid w:val="000162DF"/>
    <w:rsid w:val="000252CC"/>
    <w:rsid w:val="00031FEB"/>
    <w:rsid w:val="00057DB1"/>
    <w:rsid w:val="000656A8"/>
    <w:rsid w:val="0008157A"/>
    <w:rsid w:val="00083697"/>
    <w:rsid w:val="000B0012"/>
    <w:rsid w:val="000B490B"/>
    <w:rsid w:val="000C1824"/>
    <w:rsid w:val="000D6AC0"/>
    <w:rsid w:val="000F0193"/>
    <w:rsid w:val="001058E7"/>
    <w:rsid w:val="00112ED7"/>
    <w:rsid w:val="00113B75"/>
    <w:rsid w:val="00132913"/>
    <w:rsid w:val="001A4BF2"/>
    <w:rsid w:val="001A6466"/>
    <w:rsid w:val="001B7CDD"/>
    <w:rsid w:val="001C4B17"/>
    <w:rsid w:val="001E461B"/>
    <w:rsid w:val="001E51F9"/>
    <w:rsid w:val="001E5CFA"/>
    <w:rsid w:val="001F01E4"/>
    <w:rsid w:val="00211AAB"/>
    <w:rsid w:val="00225C04"/>
    <w:rsid w:val="002620CE"/>
    <w:rsid w:val="002721D5"/>
    <w:rsid w:val="00274B84"/>
    <w:rsid w:val="002912F3"/>
    <w:rsid w:val="002C5B5A"/>
    <w:rsid w:val="002F7B40"/>
    <w:rsid w:val="003164F7"/>
    <w:rsid w:val="00341FBF"/>
    <w:rsid w:val="00354F70"/>
    <w:rsid w:val="0035628F"/>
    <w:rsid w:val="00365061"/>
    <w:rsid w:val="00390CEB"/>
    <w:rsid w:val="00394A62"/>
    <w:rsid w:val="00394D7D"/>
    <w:rsid w:val="00396A1C"/>
    <w:rsid w:val="003E4FF3"/>
    <w:rsid w:val="004105FB"/>
    <w:rsid w:val="0042063F"/>
    <w:rsid w:val="00430B36"/>
    <w:rsid w:val="00470EEE"/>
    <w:rsid w:val="00497D9A"/>
    <w:rsid w:val="00497FA5"/>
    <w:rsid w:val="004A2442"/>
    <w:rsid w:val="004B7E5D"/>
    <w:rsid w:val="004D2780"/>
    <w:rsid w:val="004F6101"/>
    <w:rsid w:val="00501FEE"/>
    <w:rsid w:val="00513517"/>
    <w:rsid w:val="00521025"/>
    <w:rsid w:val="00580E9C"/>
    <w:rsid w:val="00587E0D"/>
    <w:rsid w:val="005962D5"/>
    <w:rsid w:val="005E64DA"/>
    <w:rsid w:val="005F01EC"/>
    <w:rsid w:val="00612E1B"/>
    <w:rsid w:val="006273A5"/>
    <w:rsid w:val="00643D58"/>
    <w:rsid w:val="0066110A"/>
    <w:rsid w:val="00696826"/>
    <w:rsid w:val="00696C61"/>
    <w:rsid w:val="006E2CCC"/>
    <w:rsid w:val="006F4E1A"/>
    <w:rsid w:val="00712C6B"/>
    <w:rsid w:val="00715BFA"/>
    <w:rsid w:val="00727367"/>
    <w:rsid w:val="00732517"/>
    <w:rsid w:val="007C7BC2"/>
    <w:rsid w:val="007D6D3B"/>
    <w:rsid w:val="00831F82"/>
    <w:rsid w:val="008351CD"/>
    <w:rsid w:val="008379F1"/>
    <w:rsid w:val="00842A31"/>
    <w:rsid w:val="008820AA"/>
    <w:rsid w:val="008906B0"/>
    <w:rsid w:val="008A51B8"/>
    <w:rsid w:val="008A67D4"/>
    <w:rsid w:val="008C6B6F"/>
    <w:rsid w:val="00902756"/>
    <w:rsid w:val="00913302"/>
    <w:rsid w:val="00940165"/>
    <w:rsid w:val="00944066"/>
    <w:rsid w:val="00953B57"/>
    <w:rsid w:val="00960DAD"/>
    <w:rsid w:val="0096185C"/>
    <w:rsid w:val="00983B07"/>
    <w:rsid w:val="00994AF9"/>
    <w:rsid w:val="009D3272"/>
    <w:rsid w:val="009E0442"/>
    <w:rsid w:val="009E6A26"/>
    <w:rsid w:val="00A06D1C"/>
    <w:rsid w:val="00A11F79"/>
    <w:rsid w:val="00A30A95"/>
    <w:rsid w:val="00A51810"/>
    <w:rsid w:val="00A92E39"/>
    <w:rsid w:val="00AA4C33"/>
    <w:rsid w:val="00AB5735"/>
    <w:rsid w:val="00AD2626"/>
    <w:rsid w:val="00AF616E"/>
    <w:rsid w:val="00B37F28"/>
    <w:rsid w:val="00B52A45"/>
    <w:rsid w:val="00B60452"/>
    <w:rsid w:val="00B653D2"/>
    <w:rsid w:val="00B67FFD"/>
    <w:rsid w:val="00BA3D2D"/>
    <w:rsid w:val="00BB2217"/>
    <w:rsid w:val="00BC3117"/>
    <w:rsid w:val="00BD2C9A"/>
    <w:rsid w:val="00BE308E"/>
    <w:rsid w:val="00BE57F3"/>
    <w:rsid w:val="00BF0752"/>
    <w:rsid w:val="00C32FBC"/>
    <w:rsid w:val="00C74B71"/>
    <w:rsid w:val="00D00C3C"/>
    <w:rsid w:val="00D106A3"/>
    <w:rsid w:val="00D225B7"/>
    <w:rsid w:val="00D33020"/>
    <w:rsid w:val="00D42846"/>
    <w:rsid w:val="00D44F16"/>
    <w:rsid w:val="00D50726"/>
    <w:rsid w:val="00D84220"/>
    <w:rsid w:val="00DA557A"/>
    <w:rsid w:val="00DA5E1E"/>
    <w:rsid w:val="00DC5F17"/>
    <w:rsid w:val="00DC6AAD"/>
    <w:rsid w:val="00DE0CCD"/>
    <w:rsid w:val="00E33AEB"/>
    <w:rsid w:val="00E4798B"/>
    <w:rsid w:val="00E56994"/>
    <w:rsid w:val="00E62914"/>
    <w:rsid w:val="00E724A4"/>
    <w:rsid w:val="00E74FE3"/>
    <w:rsid w:val="00E85E8F"/>
    <w:rsid w:val="00E91178"/>
    <w:rsid w:val="00EA76D8"/>
    <w:rsid w:val="00EB7AA7"/>
    <w:rsid w:val="00EC6068"/>
    <w:rsid w:val="00ED5020"/>
    <w:rsid w:val="00ED54F1"/>
    <w:rsid w:val="00ED5543"/>
    <w:rsid w:val="00ED7C1E"/>
    <w:rsid w:val="00EE1AA5"/>
    <w:rsid w:val="00F262F6"/>
    <w:rsid w:val="00F377D5"/>
    <w:rsid w:val="00F50351"/>
    <w:rsid w:val="00F610E2"/>
    <w:rsid w:val="00F674FA"/>
    <w:rsid w:val="00F73B5E"/>
    <w:rsid w:val="00F7674A"/>
    <w:rsid w:val="00F815AF"/>
    <w:rsid w:val="00FA326C"/>
    <w:rsid w:val="00FC3C23"/>
    <w:rsid w:val="00FD2713"/>
    <w:rsid w:val="00FE2772"/>
    <w:rsid w:val="4677A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032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sid w:val="00643D58"/>
    <w:rPr>
      <w:rFonts w:ascii="AkzidenzGroteskBQ-Regular" w:hAnsi="AkzidenzGroteskBQ-Regular"/>
      <w:sz w:val="23"/>
    </w:rPr>
  </w:style>
  <w:style w:type="paragraph" w:styleId="Kop1">
    <w:name w:val="heading 1"/>
    <w:basedOn w:val="Standaard"/>
    <w:next w:val="Standaard"/>
    <w:link w:val="Kop1Char"/>
    <w:uiPriority w:val="9"/>
    <w:qFormat/>
    <w:rsid w:val="00643D58"/>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44066"/>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944066"/>
    <w:rPr>
      <w:rFonts w:ascii="Lucida Grande" w:hAnsi="Lucida Grande" w:cs="Lucida Grande"/>
      <w:sz w:val="18"/>
      <w:szCs w:val="18"/>
    </w:rPr>
  </w:style>
  <w:style w:type="paragraph" w:styleId="BasicParagraph" w:customStyle="1">
    <w:name w:val="[Basic Paragraph]"/>
    <w:basedOn w:val="Standaard"/>
    <w:uiPriority w:val="99"/>
    <w:rsid w:val="00944066"/>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Geenafstand">
    <w:name w:val="No Spacing"/>
    <w:uiPriority w:val="1"/>
    <w:qFormat/>
    <w:rsid w:val="00B52A45"/>
    <w:rPr>
      <w:rFonts w:ascii="Helvetica" w:hAnsi="Helvetica"/>
      <w:sz w:val="23"/>
    </w:rPr>
  </w:style>
  <w:style w:type="paragraph" w:styleId="Lijstalinea">
    <w:name w:val="List Paragraph"/>
    <w:basedOn w:val="Standaard"/>
    <w:uiPriority w:val="34"/>
    <w:qFormat/>
    <w:rsid w:val="00FE2772"/>
    <w:pPr>
      <w:ind w:left="720"/>
      <w:contextualSpacing/>
    </w:pPr>
  </w:style>
  <w:style w:type="character" w:styleId="Kop1Char" w:customStyle="1">
    <w:name w:val="Kop 1 Char"/>
    <w:basedOn w:val="Standaardalinea-lettertype"/>
    <w:link w:val="Kop1"/>
    <w:uiPriority w:val="9"/>
    <w:rsid w:val="00643D58"/>
    <w:rPr>
      <w:rFonts w:asciiTheme="majorHAnsi" w:hAnsiTheme="majorHAnsi" w:eastAsiaTheme="majorEastAsia" w:cstheme="majorBidi"/>
      <w:b/>
      <w:bCs/>
      <w:color w:val="345A8A" w:themeColor="accent1" w:themeShade="B5"/>
      <w:sz w:val="32"/>
      <w:szCs w:val="32"/>
    </w:rPr>
  </w:style>
  <w:style w:type="paragraph" w:styleId="Koptekst">
    <w:name w:val="header"/>
    <w:basedOn w:val="Standaard"/>
    <w:link w:val="KoptekstChar"/>
    <w:uiPriority w:val="99"/>
    <w:unhideWhenUsed/>
    <w:rsid w:val="008906B0"/>
    <w:pPr>
      <w:tabs>
        <w:tab w:val="center" w:pos="4536"/>
        <w:tab w:val="right" w:pos="9072"/>
      </w:tabs>
    </w:pPr>
  </w:style>
  <w:style w:type="character" w:styleId="KoptekstChar" w:customStyle="1">
    <w:name w:val="Koptekst Char"/>
    <w:basedOn w:val="Standaardalinea-lettertype"/>
    <w:link w:val="Koptekst"/>
    <w:uiPriority w:val="99"/>
    <w:rsid w:val="008906B0"/>
    <w:rPr>
      <w:rFonts w:ascii="AkzidenzGroteskBQ-Regular" w:hAnsi="AkzidenzGroteskBQ-Regular"/>
      <w:sz w:val="23"/>
    </w:rPr>
  </w:style>
  <w:style w:type="paragraph" w:styleId="Voettekst">
    <w:name w:val="footer"/>
    <w:basedOn w:val="Standaard"/>
    <w:link w:val="VoettekstChar"/>
    <w:uiPriority w:val="99"/>
    <w:unhideWhenUsed/>
    <w:rsid w:val="008906B0"/>
    <w:pPr>
      <w:tabs>
        <w:tab w:val="center" w:pos="4536"/>
        <w:tab w:val="right" w:pos="9072"/>
      </w:tabs>
    </w:pPr>
  </w:style>
  <w:style w:type="character" w:styleId="VoettekstChar" w:customStyle="1">
    <w:name w:val="Voettekst Char"/>
    <w:basedOn w:val="Standaardalinea-lettertype"/>
    <w:link w:val="Voettekst"/>
    <w:uiPriority w:val="99"/>
    <w:rsid w:val="008906B0"/>
    <w:rPr>
      <w:rFonts w:ascii="AkzidenzGroteskBQ-Regular" w:hAnsi="AkzidenzGroteskBQ-Regular"/>
      <w:sz w:val="23"/>
    </w:rPr>
  </w:style>
  <w:style w:type="paragraph" w:styleId="Normaalweb">
    <w:name w:val="Normal (Web)"/>
    <w:basedOn w:val="Standaard"/>
    <w:uiPriority w:val="99"/>
    <w:unhideWhenUsed/>
    <w:rsid w:val="00FC3C23"/>
    <w:pPr>
      <w:spacing w:before="100" w:beforeAutospacing="1" w:after="100" w:afterAutospacing="1"/>
    </w:pPr>
    <w:rPr>
      <w:rFonts w:ascii="Times New Roman" w:hAnsi="Times New Roman" w:eastAsia="Times New Roman" w:cs="Times New Roman"/>
      <w:sz w:val="24"/>
      <w:lang w:val="nl-NL"/>
    </w:rPr>
  </w:style>
  <w:style w:type="character" w:styleId="Hyperlink">
    <w:name w:val="Hyperlink"/>
    <w:basedOn w:val="Standaardalinea-lettertype"/>
    <w:uiPriority w:val="99"/>
    <w:unhideWhenUsed/>
    <w:rsid w:val="00FC3C23"/>
    <w:rPr>
      <w:color w:val="0000FF"/>
      <w:u w:val="single"/>
    </w:rPr>
  </w:style>
  <w:style w:type="character" w:styleId="Onopgelostemelding1" w:customStyle="1">
    <w:name w:val="Onopgeloste melding1"/>
    <w:basedOn w:val="Standaardalinea-lettertype"/>
    <w:uiPriority w:val="99"/>
    <w:rsid w:val="004B7E5D"/>
    <w:rPr>
      <w:color w:val="605E5C"/>
      <w:shd w:val="clear" w:color="auto" w:fill="E1DFDD"/>
    </w:rPr>
  </w:style>
  <w:style w:type="character" w:styleId="Onopgelostemelding">
    <w:name w:val="Unresolved Mention"/>
    <w:basedOn w:val="Standaardalinea-lettertype"/>
    <w:uiPriority w:val="99"/>
    <w:rsid w:val="00C3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8664">
      <w:bodyDiv w:val="1"/>
      <w:marLeft w:val="0"/>
      <w:marRight w:val="0"/>
      <w:marTop w:val="0"/>
      <w:marBottom w:val="0"/>
      <w:divBdr>
        <w:top w:val="none" w:sz="0" w:space="0" w:color="auto"/>
        <w:left w:val="none" w:sz="0" w:space="0" w:color="auto"/>
        <w:bottom w:val="none" w:sz="0" w:space="0" w:color="auto"/>
        <w:right w:val="none" w:sz="0" w:space="0" w:color="auto"/>
      </w:divBdr>
    </w:div>
    <w:div w:id="222521123">
      <w:bodyDiv w:val="1"/>
      <w:marLeft w:val="0"/>
      <w:marRight w:val="0"/>
      <w:marTop w:val="0"/>
      <w:marBottom w:val="0"/>
      <w:divBdr>
        <w:top w:val="none" w:sz="0" w:space="0" w:color="auto"/>
        <w:left w:val="none" w:sz="0" w:space="0" w:color="auto"/>
        <w:bottom w:val="none" w:sz="0" w:space="0" w:color="auto"/>
        <w:right w:val="none" w:sz="0" w:space="0" w:color="auto"/>
      </w:divBdr>
    </w:div>
    <w:div w:id="482508529">
      <w:bodyDiv w:val="1"/>
      <w:marLeft w:val="0"/>
      <w:marRight w:val="0"/>
      <w:marTop w:val="0"/>
      <w:marBottom w:val="0"/>
      <w:divBdr>
        <w:top w:val="none" w:sz="0" w:space="0" w:color="auto"/>
        <w:left w:val="none" w:sz="0" w:space="0" w:color="auto"/>
        <w:bottom w:val="none" w:sz="0" w:space="0" w:color="auto"/>
        <w:right w:val="none" w:sz="0" w:space="0" w:color="auto"/>
      </w:divBdr>
    </w:div>
    <w:div w:id="1015886965">
      <w:bodyDiv w:val="1"/>
      <w:marLeft w:val="0"/>
      <w:marRight w:val="0"/>
      <w:marTop w:val="0"/>
      <w:marBottom w:val="0"/>
      <w:divBdr>
        <w:top w:val="none" w:sz="0" w:space="0" w:color="auto"/>
        <w:left w:val="none" w:sz="0" w:space="0" w:color="auto"/>
        <w:bottom w:val="none" w:sz="0" w:space="0" w:color="auto"/>
        <w:right w:val="none" w:sz="0" w:space="0" w:color="auto"/>
      </w:divBdr>
    </w:div>
    <w:div w:id="1072463334">
      <w:bodyDiv w:val="1"/>
      <w:marLeft w:val="0"/>
      <w:marRight w:val="0"/>
      <w:marTop w:val="0"/>
      <w:marBottom w:val="0"/>
      <w:divBdr>
        <w:top w:val="none" w:sz="0" w:space="0" w:color="auto"/>
        <w:left w:val="none" w:sz="0" w:space="0" w:color="auto"/>
        <w:bottom w:val="none" w:sz="0" w:space="0" w:color="auto"/>
        <w:right w:val="none" w:sz="0" w:space="0" w:color="auto"/>
      </w:divBdr>
    </w:div>
    <w:div w:id="1258368174">
      <w:bodyDiv w:val="1"/>
      <w:marLeft w:val="0"/>
      <w:marRight w:val="0"/>
      <w:marTop w:val="0"/>
      <w:marBottom w:val="0"/>
      <w:divBdr>
        <w:top w:val="none" w:sz="0" w:space="0" w:color="auto"/>
        <w:left w:val="none" w:sz="0" w:space="0" w:color="auto"/>
        <w:bottom w:val="none" w:sz="0" w:space="0" w:color="auto"/>
        <w:right w:val="none" w:sz="0" w:space="0" w:color="auto"/>
      </w:divBdr>
    </w:div>
    <w:div w:id="1987082898">
      <w:bodyDiv w:val="1"/>
      <w:marLeft w:val="0"/>
      <w:marRight w:val="0"/>
      <w:marTop w:val="0"/>
      <w:marBottom w:val="0"/>
      <w:divBdr>
        <w:top w:val="none" w:sz="0" w:space="0" w:color="auto"/>
        <w:left w:val="none" w:sz="0" w:space="0" w:color="auto"/>
        <w:bottom w:val="none" w:sz="0" w:space="0" w:color="auto"/>
        <w:right w:val="none" w:sz="0" w:space="0" w:color="auto"/>
      </w:divBdr>
    </w:div>
    <w:div w:id="2042978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kasteelwijlre.n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2.jpg" Id="R22a36c77d2184581"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5507-FB7A-D245-9A89-0E62BA26C0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Office-gebruiker</dc:creator>
  <keywords/>
  <dc:description/>
  <lastModifiedBy>Mira Knols</lastModifiedBy>
  <revision>12</revision>
  <lastPrinted>2017-01-29T13:54:00.0000000Z</lastPrinted>
  <dcterms:created xsi:type="dcterms:W3CDTF">2020-11-13T12:07:00.0000000Z</dcterms:created>
  <dcterms:modified xsi:type="dcterms:W3CDTF">2021-02-09T20:35:33.7461117Z</dcterms:modified>
</coreProperties>
</file>